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53" w:rsidRPr="0002210A" w:rsidRDefault="00633953">
      <w:pPr>
        <w:pStyle w:val="Default"/>
        <w:rPr>
          <w:rFonts w:ascii="Calibri" w:hAnsi="Calibri"/>
        </w:rPr>
      </w:pPr>
    </w:p>
    <w:p w:rsidR="00633953" w:rsidRPr="0002210A" w:rsidRDefault="00633953" w:rsidP="00B00B34">
      <w:pPr>
        <w:pStyle w:val="Default"/>
        <w:jc w:val="center"/>
        <w:rPr>
          <w:rFonts w:ascii="Calibri" w:hAnsi="Calibri"/>
          <w:sz w:val="23"/>
          <w:szCs w:val="23"/>
        </w:rPr>
      </w:pPr>
      <w:r w:rsidRPr="0002210A">
        <w:rPr>
          <w:rFonts w:ascii="Calibri" w:hAnsi="Calibri" w:cs="Cambria"/>
          <w:b/>
          <w:bCs/>
          <w:sz w:val="28"/>
          <w:szCs w:val="28"/>
        </w:rPr>
        <w:t>Prior Lake-Spring Lake Watershed District</w:t>
      </w:r>
    </w:p>
    <w:p w:rsidR="00633953" w:rsidRPr="0002210A" w:rsidRDefault="00633953" w:rsidP="0002210A">
      <w:pPr>
        <w:pStyle w:val="Default"/>
        <w:framePr w:w="10775" w:wrap="auto" w:vAnchor="page" w:hAnchor="page" w:x="1223" w:y="2414"/>
        <w:pBdr>
          <w:bottom w:val="single" w:sz="4" w:space="1" w:color="4F81BD"/>
        </w:pBdr>
        <w:jc w:val="center"/>
        <w:rPr>
          <w:rFonts w:ascii="Calibri" w:hAnsi="Calibri" w:cs="Cambria"/>
          <w:sz w:val="28"/>
          <w:szCs w:val="28"/>
        </w:rPr>
      </w:pPr>
    </w:p>
    <w:p w:rsidR="00633953" w:rsidRPr="0002210A" w:rsidRDefault="00AD7BAB" w:rsidP="00B00B34">
      <w:pPr>
        <w:pStyle w:val="Default"/>
        <w:framePr w:w="8636" w:wrap="auto" w:vAnchor="page" w:hAnchor="page" w:x="2238" w:y="691"/>
        <w:jc w:val="center"/>
        <w:rPr>
          <w:rFonts w:ascii="Calibri" w:hAnsi="Calibri" w:cs="Cambria"/>
          <w:sz w:val="28"/>
          <w:szCs w:val="28"/>
        </w:rPr>
      </w:pPr>
      <w:bookmarkStart w:id="0" w:name="_GoBack"/>
      <w:bookmarkEnd w:id="0"/>
      <w:r>
        <w:rPr>
          <w:rFonts w:ascii="Calibri" w:hAnsi="Calibri" w:cs="Cambria"/>
          <w:noProof/>
          <w:sz w:val="28"/>
          <w:szCs w:val="28"/>
        </w:rPr>
        <w:drawing>
          <wp:inline distT="0" distB="0" distL="0" distR="0">
            <wp:extent cx="4972050" cy="76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7D6" w:rsidRPr="0002210A" w:rsidRDefault="00633953" w:rsidP="00B00B34">
      <w:pPr>
        <w:pStyle w:val="Default"/>
        <w:jc w:val="center"/>
        <w:rPr>
          <w:rFonts w:ascii="Calibri" w:hAnsi="Calibri" w:cs="Cambria"/>
          <w:b/>
          <w:bCs/>
          <w:sz w:val="23"/>
          <w:szCs w:val="23"/>
        </w:rPr>
      </w:pPr>
      <w:r w:rsidRPr="0002210A">
        <w:rPr>
          <w:rFonts w:ascii="Calibri" w:hAnsi="Calibri" w:cs="Cambria"/>
          <w:b/>
          <w:bCs/>
          <w:sz w:val="23"/>
          <w:szCs w:val="23"/>
        </w:rPr>
        <w:t>Citizen Advisory Committee</w:t>
      </w:r>
    </w:p>
    <w:p w:rsidR="00633953" w:rsidRPr="0002210A" w:rsidRDefault="00CC1548" w:rsidP="00307D50">
      <w:pPr>
        <w:pStyle w:val="Default"/>
        <w:jc w:val="center"/>
        <w:rPr>
          <w:rFonts w:ascii="Calibri" w:hAnsi="Calibri" w:cs="Cambria"/>
          <w:b/>
          <w:bCs/>
          <w:sz w:val="23"/>
          <w:szCs w:val="23"/>
        </w:rPr>
      </w:pPr>
      <w:r>
        <w:rPr>
          <w:rFonts w:ascii="Calibri" w:hAnsi="Calibri" w:cs="Cambria"/>
          <w:b/>
          <w:bCs/>
          <w:sz w:val="23"/>
          <w:szCs w:val="23"/>
        </w:rPr>
        <w:t>Thursday</w:t>
      </w:r>
      <w:r w:rsidR="004A44FC">
        <w:rPr>
          <w:rFonts w:ascii="Calibri" w:hAnsi="Calibri" w:cs="Cambria"/>
          <w:b/>
          <w:bCs/>
          <w:sz w:val="23"/>
          <w:szCs w:val="23"/>
        </w:rPr>
        <w:t>,</w:t>
      </w:r>
      <w:r>
        <w:rPr>
          <w:rFonts w:ascii="Calibri" w:hAnsi="Calibri" w:cs="Cambria"/>
          <w:b/>
          <w:bCs/>
          <w:sz w:val="23"/>
          <w:szCs w:val="23"/>
        </w:rPr>
        <w:t xml:space="preserve"> </w:t>
      </w:r>
      <w:r w:rsidR="007B3F38">
        <w:rPr>
          <w:rFonts w:ascii="Calibri" w:hAnsi="Calibri" w:cs="Cambria"/>
          <w:b/>
          <w:bCs/>
          <w:sz w:val="23"/>
          <w:szCs w:val="23"/>
        </w:rPr>
        <w:t>Dec. 11, 2014</w:t>
      </w:r>
      <w:r w:rsidR="00633953" w:rsidRPr="0002210A">
        <w:rPr>
          <w:rFonts w:ascii="Calibri" w:hAnsi="Calibri" w:cs="Cambria"/>
          <w:b/>
          <w:bCs/>
          <w:sz w:val="23"/>
          <w:szCs w:val="23"/>
        </w:rPr>
        <w:t xml:space="preserve"> 6:30-8:00pm</w:t>
      </w:r>
    </w:p>
    <w:p w:rsidR="00307D50" w:rsidRPr="0002210A" w:rsidRDefault="00307D50" w:rsidP="00307D50">
      <w:pPr>
        <w:pStyle w:val="Default"/>
        <w:jc w:val="center"/>
        <w:rPr>
          <w:rFonts w:ascii="Calibri" w:hAnsi="Calibri" w:cs="Cambria"/>
          <w:sz w:val="23"/>
          <w:szCs w:val="23"/>
        </w:rPr>
      </w:pPr>
    </w:p>
    <w:p w:rsidR="00633953" w:rsidRPr="0002210A" w:rsidRDefault="00633953" w:rsidP="0002210A">
      <w:pPr>
        <w:pStyle w:val="Default"/>
        <w:pBdr>
          <w:bottom w:val="single" w:sz="4" w:space="1" w:color="4F81BD"/>
        </w:pBdr>
        <w:jc w:val="center"/>
        <w:rPr>
          <w:rFonts w:ascii="Calibri" w:hAnsi="Calibri" w:cs="Cambria"/>
          <w:sz w:val="18"/>
          <w:szCs w:val="18"/>
        </w:rPr>
      </w:pPr>
      <w:r w:rsidRPr="0002210A">
        <w:rPr>
          <w:rFonts w:ascii="Calibri" w:hAnsi="Calibri" w:cs="Cambria"/>
          <w:sz w:val="18"/>
          <w:szCs w:val="18"/>
        </w:rPr>
        <w:t>Our mission is to manage and preserve the water resources of the Prior Lake-Spring Lake Waters</w:t>
      </w:r>
      <w:r w:rsidR="00307D50" w:rsidRPr="0002210A">
        <w:rPr>
          <w:rFonts w:ascii="Calibri" w:hAnsi="Calibri" w:cs="Cambria"/>
          <w:sz w:val="18"/>
          <w:szCs w:val="18"/>
        </w:rPr>
        <w:t xml:space="preserve">hed </w:t>
      </w:r>
      <w:r w:rsidR="00B00B34" w:rsidRPr="0002210A">
        <w:rPr>
          <w:rFonts w:ascii="Calibri" w:hAnsi="Calibri" w:cs="Cambria"/>
          <w:sz w:val="18"/>
          <w:szCs w:val="18"/>
        </w:rPr>
        <w:t xml:space="preserve">District to the best of our </w:t>
      </w:r>
      <w:r w:rsidRPr="0002210A">
        <w:rPr>
          <w:rFonts w:ascii="Calibri" w:hAnsi="Calibri" w:cs="Cambria"/>
          <w:sz w:val="18"/>
          <w:szCs w:val="18"/>
        </w:rPr>
        <w:t>ability using input from our communities, sound engineering practices, and our ability to efficiently fund beneficial projects which transcend political jurisdictions.</w:t>
      </w:r>
    </w:p>
    <w:p w:rsidR="00AE11DB" w:rsidRDefault="00AE11DB" w:rsidP="00AE11DB">
      <w:pPr>
        <w:spacing w:after="0"/>
        <w:rPr>
          <w:rFonts w:ascii="Calibri" w:hAnsi="Calibri" w:cs="Arial"/>
        </w:rPr>
      </w:pPr>
      <w:r w:rsidRPr="0002210A">
        <w:rPr>
          <w:rFonts w:ascii="Calibri" w:hAnsi="Calibri" w:cs="Arial"/>
          <w:b/>
        </w:rPr>
        <w:t xml:space="preserve">CAC Members present: </w:t>
      </w:r>
      <w:r w:rsidRPr="0002210A">
        <w:rPr>
          <w:rFonts w:ascii="Calibri" w:hAnsi="Calibri" w:cs="Arial"/>
        </w:rPr>
        <w:t xml:space="preserve">Steve </w:t>
      </w:r>
      <w:proofErr w:type="spellStart"/>
      <w:r w:rsidRPr="0002210A">
        <w:rPr>
          <w:rFonts w:ascii="Calibri" w:hAnsi="Calibri" w:cs="Arial"/>
        </w:rPr>
        <w:t>Pany</w:t>
      </w:r>
      <w:proofErr w:type="spellEnd"/>
      <w:r w:rsidRPr="0002210A">
        <w:rPr>
          <w:rFonts w:ascii="Calibri" w:hAnsi="Calibri" w:cs="Arial"/>
        </w:rPr>
        <w:t>, Liz Schra</w:t>
      </w:r>
      <w:r w:rsidR="00CC1548">
        <w:rPr>
          <w:rFonts w:ascii="Calibri" w:hAnsi="Calibri" w:cs="Arial"/>
        </w:rPr>
        <w:t>mm</w:t>
      </w:r>
      <w:r w:rsidR="00D35898" w:rsidRPr="0002210A">
        <w:rPr>
          <w:rFonts w:ascii="Calibri" w:hAnsi="Calibri" w:cs="Arial"/>
        </w:rPr>
        <w:t xml:space="preserve">, </w:t>
      </w:r>
      <w:r w:rsidR="004A44FC">
        <w:rPr>
          <w:rFonts w:ascii="Calibri" w:hAnsi="Calibri" w:cs="Arial"/>
        </w:rPr>
        <w:t xml:space="preserve">Joe Schramm, </w:t>
      </w:r>
      <w:r w:rsidR="00143D2C">
        <w:rPr>
          <w:rFonts w:ascii="Calibri" w:hAnsi="Calibri" w:cs="Arial"/>
        </w:rPr>
        <w:t>Roger</w:t>
      </w:r>
      <w:r w:rsidR="003757E2">
        <w:rPr>
          <w:rFonts w:ascii="Calibri" w:hAnsi="Calibri" w:cs="Arial"/>
        </w:rPr>
        <w:t xml:space="preserve"> Wahl</w:t>
      </w:r>
      <w:r w:rsidR="007B3F38">
        <w:rPr>
          <w:rFonts w:ascii="Calibri" w:hAnsi="Calibri" w:cs="Arial"/>
        </w:rPr>
        <w:t xml:space="preserve">, Jim </w:t>
      </w:r>
      <w:proofErr w:type="spellStart"/>
      <w:r w:rsidR="007B3F38">
        <w:rPr>
          <w:rFonts w:ascii="Calibri" w:hAnsi="Calibri" w:cs="Arial"/>
        </w:rPr>
        <w:t>Winenger</w:t>
      </w:r>
      <w:proofErr w:type="spellEnd"/>
      <w:r w:rsidR="004A44FC">
        <w:rPr>
          <w:rFonts w:ascii="Calibri" w:hAnsi="Calibri" w:cs="Arial"/>
        </w:rPr>
        <w:t xml:space="preserve"> and Kim </w:t>
      </w:r>
      <w:proofErr w:type="spellStart"/>
      <w:r w:rsidR="004A44FC">
        <w:rPr>
          <w:rFonts w:ascii="Calibri" w:hAnsi="Calibri" w:cs="Arial"/>
        </w:rPr>
        <w:t>Silvernagel</w:t>
      </w:r>
      <w:proofErr w:type="spellEnd"/>
    </w:p>
    <w:p w:rsidR="004A44FC" w:rsidRPr="004A44FC" w:rsidRDefault="004A44FC" w:rsidP="00AE11DB">
      <w:pPr>
        <w:spacing w:after="0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Watershed Board Members: </w:t>
      </w:r>
      <w:r>
        <w:rPr>
          <w:rFonts w:ascii="Calibri" w:hAnsi="Calibri" w:cs="Arial"/>
        </w:rPr>
        <w:t xml:space="preserve"> </w:t>
      </w:r>
      <w:r w:rsidR="007B3F38">
        <w:rPr>
          <w:rFonts w:ascii="Calibri" w:hAnsi="Calibri" w:cs="Arial"/>
        </w:rPr>
        <w:t xml:space="preserve">Curt </w:t>
      </w:r>
      <w:proofErr w:type="spellStart"/>
      <w:r w:rsidR="007B3F38">
        <w:rPr>
          <w:rFonts w:ascii="Calibri" w:hAnsi="Calibri" w:cs="Arial"/>
        </w:rPr>
        <w:t>Hennes</w:t>
      </w:r>
      <w:proofErr w:type="spellEnd"/>
      <w:r w:rsidR="007B3F38">
        <w:rPr>
          <w:rFonts w:ascii="Calibri" w:hAnsi="Calibri" w:cs="Arial"/>
        </w:rPr>
        <w:t xml:space="preserve"> and </w:t>
      </w:r>
      <w:r>
        <w:rPr>
          <w:rFonts w:ascii="Calibri" w:hAnsi="Calibri" w:cs="Arial"/>
        </w:rPr>
        <w:t xml:space="preserve">Marianne Breitbach </w:t>
      </w:r>
    </w:p>
    <w:p w:rsidR="0078048E" w:rsidRDefault="00AE11DB" w:rsidP="004B0ED6">
      <w:pPr>
        <w:ind w:left="360" w:right="-720" w:hanging="360"/>
        <w:outlineLvl w:val="0"/>
        <w:rPr>
          <w:rFonts w:ascii="Calibri" w:hAnsi="Calibri"/>
        </w:rPr>
      </w:pPr>
      <w:r w:rsidRPr="0002210A">
        <w:rPr>
          <w:rFonts w:ascii="Calibri" w:hAnsi="Calibri" w:cs="Arial"/>
          <w:b/>
        </w:rPr>
        <w:t>Others present:</w:t>
      </w:r>
      <w:r w:rsidR="00E02B18">
        <w:rPr>
          <w:rFonts w:ascii="Calibri" w:hAnsi="Calibri" w:cs="Arial"/>
        </w:rPr>
        <w:t xml:space="preserve"> </w:t>
      </w:r>
      <w:r w:rsidR="004A44FC">
        <w:rPr>
          <w:rFonts w:ascii="Calibri" w:hAnsi="Calibri"/>
        </w:rPr>
        <w:t xml:space="preserve"> Diane Lynch, PLSLWD District Administrator</w:t>
      </w:r>
    </w:p>
    <w:p w:rsidR="00923A74" w:rsidRPr="007B3F38" w:rsidRDefault="00AE11DB" w:rsidP="00332511">
      <w:pPr>
        <w:numPr>
          <w:ilvl w:val="0"/>
          <w:numId w:val="12"/>
        </w:numPr>
        <w:spacing w:after="0" w:line="240" w:lineRule="auto"/>
        <w:rPr>
          <w:rFonts w:asciiTheme="minorHAnsi" w:hAnsiTheme="minorHAnsi" w:cs="Arial"/>
        </w:rPr>
      </w:pPr>
      <w:r w:rsidRPr="007B3F38">
        <w:rPr>
          <w:rFonts w:asciiTheme="minorHAnsi" w:hAnsiTheme="minorHAnsi" w:cs="Arial"/>
        </w:rPr>
        <w:t>The mee</w:t>
      </w:r>
      <w:r w:rsidR="00D73410" w:rsidRPr="007B3F38">
        <w:rPr>
          <w:rFonts w:asciiTheme="minorHAnsi" w:hAnsiTheme="minorHAnsi" w:cs="Arial"/>
        </w:rPr>
        <w:t>ting was called to order at 6:</w:t>
      </w:r>
      <w:r w:rsidR="004A44FC" w:rsidRPr="007B3F38">
        <w:rPr>
          <w:rFonts w:asciiTheme="minorHAnsi" w:hAnsiTheme="minorHAnsi" w:cs="Arial"/>
        </w:rPr>
        <w:t>30</w:t>
      </w:r>
      <w:r w:rsidRPr="007B3F38">
        <w:rPr>
          <w:rFonts w:asciiTheme="minorHAnsi" w:hAnsiTheme="minorHAnsi" w:cs="Arial"/>
        </w:rPr>
        <w:t xml:space="preserve"> p.m.</w:t>
      </w:r>
    </w:p>
    <w:p w:rsidR="007B3F38" w:rsidRPr="007B3F38" w:rsidRDefault="007B3F38" w:rsidP="007B3F38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 w:rsidRPr="007B3F38">
        <w:rPr>
          <w:rFonts w:asciiTheme="minorHAnsi" w:hAnsiTheme="minorHAnsi"/>
        </w:rPr>
        <w:t>Review of agenda items below added</w:t>
      </w:r>
    </w:p>
    <w:p w:rsidR="007B3F38" w:rsidRPr="007B3F38" w:rsidRDefault="007B3F38" w:rsidP="007B3F38">
      <w:pPr>
        <w:pStyle w:val="ListParagraph"/>
        <w:numPr>
          <w:ilvl w:val="1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 w:rsidRPr="007B3F38">
        <w:rPr>
          <w:rFonts w:asciiTheme="minorHAnsi" w:hAnsiTheme="minorHAnsi"/>
        </w:rPr>
        <w:t>zebra mussel treatment</w:t>
      </w:r>
    </w:p>
    <w:p w:rsidR="007B3F38" w:rsidRPr="007B3F38" w:rsidRDefault="007B3F38" w:rsidP="007B3F38">
      <w:pPr>
        <w:pStyle w:val="ListParagraph"/>
        <w:numPr>
          <w:ilvl w:val="1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Purgatory-Bluff C</w:t>
      </w:r>
      <w:r w:rsidRPr="007B3F38">
        <w:rPr>
          <w:rFonts w:asciiTheme="minorHAnsi" w:hAnsiTheme="minorHAnsi"/>
        </w:rPr>
        <w:t xml:space="preserve">reek </w:t>
      </w:r>
      <w:r>
        <w:rPr>
          <w:rFonts w:asciiTheme="minorHAnsi" w:hAnsiTheme="minorHAnsi"/>
        </w:rPr>
        <w:t>Watershed D</w:t>
      </w:r>
      <w:r w:rsidRPr="007B3F38">
        <w:rPr>
          <w:rFonts w:asciiTheme="minorHAnsi" w:hAnsiTheme="minorHAnsi"/>
        </w:rPr>
        <w:t>istrict – rules and maybe discussion</w:t>
      </w:r>
    </w:p>
    <w:p w:rsidR="007B3F38" w:rsidRPr="007B3F38" w:rsidRDefault="007B3F38" w:rsidP="007B3F38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 w:rsidRPr="007B3F38">
        <w:rPr>
          <w:rFonts w:asciiTheme="minorHAnsi" w:hAnsiTheme="minorHAnsi"/>
        </w:rPr>
        <w:t>District Topics</w:t>
      </w:r>
    </w:p>
    <w:p w:rsidR="007B3F38" w:rsidRPr="007B3F38" w:rsidRDefault="007B3F38" w:rsidP="007B3F38">
      <w:pPr>
        <w:pStyle w:val="ListParagraph"/>
        <w:numPr>
          <w:ilvl w:val="1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 w:rsidRPr="007B3F38">
        <w:rPr>
          <w:rFonts w:asciiTheme="minorHAnsi" w:hAnsiTheme="minorHAnsi"/>
        </w:rPr>
        <w:t xml:space="preserve">New position at Watershed District – water resources project manager </w:t>
      </w:r>
    </w:p>
    <w:p w:rsidR="007B3F38" w:rsidRPr="007B3F38" w:rsidRDefault="007B3F38" w:rsidP="007B3F38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 w:rsidRPr="007B3F38">
        <w:rPr>
          <w:rFonts w:asciiTheme="minorHAnsi" w:hAnsiTheme="minorHAnsi"/>
        </w:rPr>
        <w:t>Diane spoke about the offer that has been extended but the name has not been released.  Hoping to start early January</w:t>
      </w:r>
    </w:p>
    <w:p w:rsidR="007B3F38" w:rsidRPr="007B3F38" w:rsidRDefault="007B3F38" w:rsidP="007B3F38">
      <w:pPr>
        <w:pStyle w:val="ListParagraph"/>
        <w:numPr>
          <w:ilvl w:val="1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 w:rsidRPr="007B3F38">
        <w:rPr>
          <w:rFonts w:asciiTheme="minorHAnsi" w:hAnsiTheme="minorHAnsi"/>
        </w:rPr>
        <w:t>Elec</w:t>
      </w:r>
      <w:r>
        <w:rPr>
          <w:rFonts w:asciiTheme="minorHAnsi" w:hAnsiTheme="minorHAnsi"/>
        </w:rPr>
        <w:t>tro</w:t>
      </w:r>
      <w:r w:rsidRPr="007B3F38">
        <w:rPr>
          <w:rFonts w:asciiTheme="minorHAnsi" w:hAnsiTheme="minorHAnsi"/>
        </w:rPr>
        <w:t xml:space="preserve">fishing </w:t>
      </w:r>
    </w:p>
    <w:p w:rsidR="007B3F38" w:rsidRPr="007B3F38" w:rsidRDefault="007B3F38" w:rsidP="007B3F38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 w:rsidRPr="007B3F38">
        <w:rPr>
          <w:rFonts w:asciiTheme="minorHAnsi" w:hAnsiTheme="minorHAnsi"/>
        </w:rPr>
        <w:t>Results:</w:t>
      </w:r>
    </w:p>
    <w:p w:rsidR="007B3F38" w:rsidRPr="007B3F38" w:rsidRDefault="007B3F38" w:rsidP="007B3F38">
      <w:pPr>
        <w:pStyle w:val="ListParagraph"/>
        <w:numPr>
          <w:ilvl w:val="3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 w:rsidRPr="007B3F38">
        <w:rPr>
          <w:rFonts w:asciiTheme="minorHAnsi" w:hAnsiTheme="minorHAnsi"/>
        </w:rPr>
        <w:t xml:space="preserve">Arctic lake has a lot </w:t>
      </w:r>
      <w:r>
        <w:rPr>
          <w:rFonts w:asciiTheme="minorHAnsi" w:hAnsiTheme="minorHAnsi"/>
        </w:rPr>
        <w:t xml:space="preserve">of juveniles </w:t>
      </w:r>
      <w:r w:rsidRPr="007B3F38">
        <w:rPr>
          <w:rFonts w:asciiTheme="minorHAnsi" w:hAnsiTheme="minorHAnsi"/>
        </w:rPr>
        <w:t xml:space="preserve">and grant money will be used to </w:t>
      </w:r>
      <w:proofErr w:type="gramStart"/>
      <w:r w:rsidRPr="007B3F38">
        <w:rPr>
          <w:rFonts w:asciiTheme="minorHAnsi" w:hAnsiTheme="minorHAnsi"/>
        </w:rPr>
        <w:t xml:space="preserve">reduce </w:t>
      </w:r>
      <w:r>
        <w:rPr>
          <w:rFonts w:asciiTheme="minorHAnsi" w:hAnsiTheme="minorHAnsi"/>
        </w:rPr>
        <w:t xml:space="preserve"> the</w:t>
      </w:r>
      <w:proofErr w:type="gramEnd"/>
      <w:r>
        <w:rPr>
          <w:rFonts w:asciiTheme="minorHAnsi" w:hAnsiTheme="minorHAnsi"/>
        </w:rPr>
        <w:t xml:space="preserve"> number from 52.91 per hecta</w:t>
      </w:r>
      <w:r w:rsidRPr="007B3F38">
        <w:rPr>
          <w:rFonts w:asciiTheme="minorHAnsi" w:hAnsiTheme="minorHAnsi"/>
        </w:rPr>
        <w:t xml:space="preserve">re.  A lot of young carp captured. </w:t>
      </w:r>
      <w:r>
        <w:rPr>
          <w:rFonts w:asciiTheme="minorHAnsi" w:hAnsiTheme="minorHAnsi"/>
        </w:rPr>
        <w:t>Considered h</w:t>
      </w:r>
      <w:r w:rsidRPr="007B3F38">
        <w:rPr>
          <w:rFonts w:asciiTheme="minorHAnsi" w:hAnsiTheme="minorHAnsi"/>
        </w:rPr>
        <w:t>igh density</w:t>
      </w:r>
    </w:p>
    <w:p w:rsidR="007B3F38" w:rsidRPr="007B3F38" w:rsidRDefault="007B3F38" w:rsidP="007B3F38">
      <w:pPr>
        <w:pStyle w:val="ListParagraph"/>
        <w:numPr>
          <w:ilvl w:val="3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 w:rsidRPr="007B3F38">
        <w:rPr>
          <w:rFonts w:asciiTheme="minorHAnsi" w:hAnsiTheme="minorHAnsi"/>
        </w:rPr>
        <w:t>Spring also has a lot</w:t>
      </w:r>
      <w:r>
        <w:rPr>
          <w:rFonts w:asciiTheme="minorHAnsi" w:hAnsiTheme="minorHAnsi"/>
        </w:rPr>
        <w:t xml:space="preserve"> of carp. 68.7 </w:t>
      </w:r>
      <w:proofErr w:type="gramStart"/>
      <w:r>
        <w:rPr>
          <w:rFonts w:asciiTheme="minorHAnsi" w:hAnsiTheme="minorHAnsi"/>
        </w:rPr>
        <w:t>per</w:t>
      </w:r>
      <w:proofErr w:type="gramEnd"/>
      <w:r>
        <w:rPr>
          <w:rFonts w:asciiTheme="minorHAnsi" w:hAnsiTheme="minorHAnsi"/>
        </w:rPr>
        <w:t xml:space="preserve"> hecta</w:t>
      </w:r>
      <w:r w:rsidRPr="007B3F38">
        <w:rPr>
          <w:rFonts w:asciiTheme="minorHAnsi" w:hAnsiTheme="minorHAnsi"/>
        </w:rPr>
        <w:t xml:space="preserve">re.  </w:t>
      </w:r>
      <w:r>
        <w:rPr>
          <w:rFonts w:asciiTheme="minorHAnsi" w:hAnsiTheme="minorHAnsi"/>
        </w:rPr>
        <w:t>Considered h</w:t>
      </w:r>
      <w:r w:rsidRPr="007B3F38">
        <w:rPr>
          <w:rFonts w:asciiTheme="minorHAnsi" w:hAnsiTheme="minorHAnsi"/>
        </w:rPr>
        <w:t>igh density</w:t>
      </w:r>
    </w:p>
    <w:p w:rsidR="007B3F38" w:rsidRPr="007B3F38" w:rsidRDefault="007B3F38" w:rsidP="007B3F38">
      <w:pPr>
        <w:pStyle w:val="ListParagraph"/>
        <w:numPr>
          <w:ilvl w:val="3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 w:rsidRPr="007B3F38">
        <w:rPr>
          <w:rFonts w:asciiTheme="minorHAnsi" w:hAnsiTheme="minorHAnsi"/>
        </w:rPr>
        <w:t>Migration into and out of these lakes make the results skewed.</w:t>
      </w:r>
    </w:p>
    <w:p w:rsidR="007B3F38" w:rsidRPr="007B3F38" w:rsidRDefault="007B3F38" w:rsidP="007B3F38">
      <w:pPr>
        <w:pStyle w:val="ListParagraph"/>
        <w:numPr>
          <w:ilvl w:val="3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project confirms the need for carp </w:t>
      </w:r>
      <w:proofErr w:type="spellStart"/>
      <w:r>
        <w:rPr>
          <w:rFonts w:asciiTheme="minorHAnsi" w:hAnsiTheme="minorHAnsi"/>
        </w:rPr>
        <w:t>managment</w:t>
      </w:r>
      <w:proofErr w:type="spellEnd"/>
    </w:p>
    <w:p w:rsidR="007B3F38" w:rsidRPr="007B3F38" w:rsidRDefault="007B3F38" w:rsidP="007B3F38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 w:rsidRPr="007B3F38">
        <w:rPr>
          <w:rFonts w:asciiTheme="minorHAnsi" w:hAnsiTheme="minorHAnsi"/>
        </w:rPr>
        <w:t>Carp Tournaments:</w:t>
      </w:r>
    </w:p>
    <w:p w:rsidR="007B3F38" w:rsidRPr="007B3F38" w:rsidRDefault="007B3F38" w:rsidP="007B3F38">
      <w:pPr>
        <w:pStyle w:val="ListParagraph"/>
        <w:numPr>
          <w:ilvl w:val="3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 w:rsidRPr="007B3F38">
        <w:rPr>
          <w:rFonts w:asciiTheme="minorHAnsi" w:hAnsiTheme="minorHAnsi"/>
        </w:rPr>
        <w:t xml:space="preserve">Adam </w:t>
      </w:r>
      <w:r>
        <w:rPr>
          <w:rFonts w:asciiTheme="minorHAnsi" w:hAnsiTheme="minorHAnsi"/>
        </w:rPr>
        <w:t xml:space="preserve">Lund is </w:t>
      </w:r>
      <w:r w:rsidRPr="007B3F38">
        <w:rPr>
          <w:rFonts w:asciiTheme="minorHAnsi" w:hAnsiTheme="minorHAnsi"/>
        </w:rPr>
        <w:t>working with Thane at the Knotty Oar to be the driver behind the tournament.</w:t>
      </w:r>
    </w:p>
    <w:p w:rsidR="007B3F38" w:rsidRPr="007B3F38" w:rsidRDefault="007B3F38" w:rsidP="007B3F38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MAWD </w:t>
      </w:r>
      <w:r w:rsidRPr="007B3F38">
        <w:rPr>
          <w:rFonts w:asciiTheme="minorHAnsi" w:hAnsiTheme="minorHAnsi"/>
        </w:rPr>
        <w:t xml:space="preserve">Annual conference </w:t>
      </w:r>
      <w:r>
        <w:rPr>
          <w:rFonts w:asciiTheme="minorHAnsi" w:hAnsiTheme="minorHAnsi"/>
        </w:rPr>
        <w:t xml:space="preserve">was </w:t>
      </w:r>
      <w:r w:rsidRPr="007B3F38">
        <w:rPr>
          <w:rFonts w:asciiTheme="minorHAnsi" w:hAnsiTheme="minorHAnsi"/>
        </w:rPr>
        <w:t xml:space="preserve">well attend with 2 resolutions </w:t>
      </w:r>
      <w:r>
        <w:rPr>
          <w:rFonts w:asciiTheme="minorHAnsi" w:hAnsiTheme="minorHAnsi"/>
        </w:rPr>
        <w:t xml:space="preserve">form the District regarding </w:t>
      </w:r>
      <w:r w:rsidRPr="007B3F38">
        <w:rPr>
          <w:rFonts w:asciiTheme="minorHAnsi" w:hAnsiTheme="minorHAnsi"/>
        </w:rPr>
        <w:t>carp management</w:t>
      </w:r>
      <w:r>
        <w:rPr>
          <w:rFonts w:asciiTheme="minorHAnsi" w:hAnsiTheme="minorHAnsi"/>
        </w:rPr>
        <w:t>:</w:t>
      </w:r>
    </w:p>
    <w:p w:rsidR="007B3F38" w:rsidRPr="007B3F38" w:rsidRDefault="007B3F38" w:rsidP="007B3F38">
      <w:pPr>
        <w:pStyle w:val="ListParagraph"/>
        <w:numPr>
          <w:ilvl w:val="3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 w:rsidRPr="007B3F38">
        <w:rPr>
          <w:rFonts w:asciiTheme="minorHAnsi" w:hAnsiTheme="minorHAnsi"/>
        </w:rPr>
        <w:t>Shouldn’t be so hard to get a permit when doing research</w:t>
      </w:r>
    </w:p>
    <w:p w:rsidR="007B3F38" w:rsidRPr="007B3F38" w:rsidRDefault="007B3F38" w:rsidP="007B3F38">
      <w:pPr>
        <w:pStyle w:val="ListParagraph"/>
        <w:numPr>
          <w:ilvl w:val="3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 w:rsidRPr="007B3F38">
        <w:rPr>
          <w:rFonts w:asciiTheme="minorHAnsi" w:hAnsiTheme="minorHAnsi"/>
        </w:rPr>
        <w:t xml:space="preserve">DNR will have multiple seiners for regions.  Would like to get to work with new seiners prior to legislation, if possible.  Jim </w:t>
      </w:r>
      <w:proofErr w:type="spellStart"/>
      <w:r w:rsidRPr="007B3F38">
        <w:rPr>
          <w:rFonts w:asciiTheme="minorHAnsi" w:hAnsiTheme="minorHAnsi"/>
        </w:rPr>
        <w:t>W</w:t>
      </w:r>
      <w:r>
        <w:rPr>
          <w:rFonts w:asciiTheme="minorHAnsi" w:hAnsiTheme="minorHAnsi"/>
        </w:rPr>
        <w:t>inenger</w:t>
      </w:r>
      <w:proofErr w:type="spellEnd"/>
      <w:r w:rsidRPr="007B3F38">
        <w:rPr>
          <w:rFonts w:asciiTheme="minorHAnsi" w:hAnsiTheme="minorHAnsi"/>
        </w:rPr>
        <w:t xml:space="preserve"> recommended we contact our state senators and encourage them.</w:t>
      </w:r>
    </w:p>
    <w:p w:rsidR="007B3F38" w:rsidRPr="007B3F38" w:rsidRDefault="007B3F38" w:rsidP="007B3F38">
      <w:pPr>
        <w:pStyle w:val="ListParagraph"/>
        <w:numPr>
          <w:ilvl w:val="1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 w:rsidRPr="007B3F38">
        <w:rPr>
          <w:rFonts w:asciiTheme="minorHAnsi" w:hAnsiTheme="minorHAnsi"/>
        </w:rPr>
        <w:t>Zebra mussels</w:t>
      </w:r>
    </w:p>
    <w:p w:rsidR="007B3F38" w:rsidRPr="007B3F38" w:rsidRDefault="007B3F38" w:rsidP="007B3F38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 w:rsidRPr="007B3F38">
        <w:rPr>
          <w:rFonts w:asciiTheme="minorHAnsi" w:hAnsiTheme="minorHAnsi"/>
        </w:rPr>
        <w:t xml:space="preserve">Not many options </w:t>
      </w:r>
      <w:r>
        <w:rPr>
          <w:rFonts w:asciiTheme="minorHAnsi" w:hAnsiTheme="minorHAnsi"/>
        </w:rPr>
        <w:t>help an inf</w:t>
      </w:r>
      <w:r w:rsidRPr="007B3F38">
        <w:rPr>
          <w:rFonts w:asciiTheme="minorHAnsi" w:hAnsiTheme="minorHAnsi"/>
        </w:rPr>
        <w:t>ested lake</w:t>
      </w:r>
    </w:p>
    <w:p w:rsidR="007B3F38" w:rsidRPr="007B3F38" w:rsidRDefault="007B3F38" w:rsidP="007B3F38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 w:rsidRPr="007B3F38">
        <w:rPr>
          <w:rFonts w:asciiTheme="minorHAnsi" w:hAnsiTheme="minorHAnsi"/>
        </w:rPr>
        <w:t>New test sites have po</w:t>
      </w:r>
      <w:r>
        <w:rPr>
          <w:rFonts w:asciiTheme="minorHAnsi" w:hAnsiTheme="minorHAnsi"/>
        </w:rPr>
        <w:t xml:space="preserve">pped up. </w:t>
      </w:r>
      <w:proofErr w:type="gramStart"/>
      <w:r>
        <w:rPr>
          <w:rFonts w:asciiTheme="minorHAnsi" w:hAnsiTheme="minorHAnsi"/>
        </w:rPr>
        <w:t>i.e</w:t>
      </w:r>
      <w:proofErr w:type="gramEnd"/>
      <w:r>
        <w:rPr>
          <w:rFonts w:asciiTheme="minorHAnsi" w:hAnsiTheme="minorHAnsi"/>
        </w:rPr>
        <w:t xml:space="preserve">. Christmas Lake - </w:t>
      </w:r>
      <w:proofErr w:type="spellStart"/>
      <w:r>
        <w:rPr>
          <w:rFonts w:asciiTheme="minorHAnsi" w:hAnsiTheme="minorHAnsi"/>
        </w:rPr>
        <w:t>Zequa</w:t>
      </w:r>
      <w:r w:rsidRPr="007B3F38">
        <w:rPr>
          <w:rFonts w:asciiTheme="minorHAnsi" w:hAnsiTheme="minorHAnsi"/>
        </w:rPr>
        <w:t>nox</w:t>
      </w:r>
      <w:proofErr w:type="spellEnd"/>
      <w:r w:rsidRPr="007B3F38">
        <w:rPr>
          <w:rFonts w:asciiTheme="minorHAnsi" w:hAnsiTheme="minorHAnsi"/>
        </w:rPr>
        <w:t xml:space="preserve"> is being used to erratic zebra mussels.  </w:t>
      </w:r>
    </w:p>
    <w:p w:rsidR="007B3F38" w:rsidRPr="007B3F38" w:rsidRDefault="007B3F38" w:rsidP="007B3F38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Pot</w:t>
      </w:r>
      <w:r w:rsidRPr="007B3F38">
        <w:rPr>
          <w:rFonts w:asciiTheme="minorHAnsi" w:hAnsiTheme="minorHAnsi"/>
        </w:rPr>
        <w:t xml:space="preserve">ash </w:t>
      </w:r>
      <w:r>
        <w:rPr>
          <w:rFonts w:asciiTheme="minorHAnsi" w:hAnsiTheme="minorHAnsi"/>
        </w:rPr>
        <w:t xml:space="preserve">is </w:t>
      </w:r>
      <w:r w:rsidRPr="007B3F38">
        <w:rPr>
          <w:rFonts w:asciiTheme="minorHAnsi" w:hAnsiTheme="minorHAnsi"/>
        </w:rPr>
        <w:t>also being c</w:t>
      </w:r>
      <w:r>
        <w:rPr>
          <w:rFonts w:asciiTheme="minorHAnsi" w:hAnsiTheme="minorHAnsi"/>
        </w:rPr>
        <w:t xml:space="preserve">onsidered with same results as </w:t>
      </w:r>
      <w:proofErr w:type="spellStart"/>
      <w:r>
        <w:rPr>
          <w:rFonts w:asciiTheme="minorHAnsi" w:hAnsiTheme="minorHAnsi"/>
        </w:rPr>
        <w:t>Zequanox</w:t>
      </w:r>
      <w:proofErr w:type="spellEnd"/>
      <w:r>
        <w:rPr>
          <w:rFonts w:asciiTheme="minorHAnsi" w:hAnsiTheme="minorHAnsi"/>
        </w:rPr>
        <w:t>, but at a much lower cost.</w:t>
      </w:r>
    </w:p>
    <w:p w:rsidR="007B3F38" w:rsidRPr="007B3F38" w:rsidRDefault="007B3F38" w:rsidP="007B3F38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District will talk with a </w:t>
      </w:r>
      <w:proofErr w:type="spellStart"/>
      <w:r>
        <w:rPr>
          <w:rFonts w:asciiTheme="minorHAnsi" w:hAnsiTheme="minorHAnsi"/>
        </w:rPr>
        <w:t>Zequanox</w:t>
      </w:r>
      <w:proofErr w:type="spellEnd"/>
      <w:r>
        <w:rPr>
          <w:rFonts w:asciiTheme="minorHAnsi" w:hAnsiTheme="minorHAnsi"/>
        </w:rPr>
        <w:t xml:space="preserve"> representative to see if test sites are available</w:t>
      </w:r>
    </w:p>
    <w:p w:rsidR="007B3F38" w:rsidRPr="007B3F38" w:rsidRDefault="007B3F38" w:rsidP="007B3F38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 w:rsidRPr="007B3F38">
        <w:rPr>
          <w:rFonts w:asciiTheme="minorHAnsi" w:hAnsiTheme="minorHAnsi"/>
        </w:rPr>
        <w:t xml:space="preserve">CAC may want to monitor when the </w:t>
      </w:r>
      <w:r w:rsidR="00BF4467">
        <w:rPr>
          <w:rFonts w:asciiTheme="minorHAnsi" w:hAnsiTheme="minorHAnsi"/>
        </w:rPr>
        <w:t xml:space="preserve">DNR </w:t>
      </w:r>
      <w:r w:rsidRPr="007B3F38">
        <w:rPr>
          <w:rFonts w:asciiTheme="minorHAnsi" w:hAnsiTheme="minorHAnsi"/>
        </w:rPr>
        <w:t xml:space="preserve">boat launch temporary cleaning stations will be installed and ready for use and </w:t>
      </w:r>
      <w:r w:rsidR="00BF4467">
        <w:rPr>
          <w:rFonts w:asciiTheme="minorHAnsi" w:hAnsiTheme="minorHAnsi"/>
        </w:rPr>
        <w:t>draft</w:t>
      </w:r>
      <w:r w:rsidRPr="007B3F38">
        <w:rPr>
          <w:rFonts w:asciiTheme="minorHAnsi" w:hAnsiTheme="minorHAnsi"/>
        </w:rPr>
        <w:t xml:space="preserve"> an article.  Spring Lake may be a priority to keep the zebra mussels out.</w:t>
      </w:r>
    </w:p>
    <w:p w:rsidR="007B3F38" w:rsidRPr="007B3F38" w:rsidRDefault="00BF4467" w:rsidP="007B3F38">
      <w:pPr>
        <w:pStyle w:val="ListParagraph"/>
        <w:numPr>
          <w:ilvl w:val="1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Fish Point P</w:t>
      </w:r>
      <w:r w:rsidR="007B3F38" w:rsidRPr="007B3F38">
        <w:rPr>
          <w:rFonts w:asciiTheme="minorHAnsi" w:hAnsiTheme="minorHAnsi"/>
        </w:rPr>
        <w:t>ark project status-</w:t>
      </w:r>
    </w:p>
    <w:p w:rsidR="007B3F38" w:rsidRPr="007B3F38" w:rsidRDefault="007B3F38" w:rsidP="007B3F38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 w:rsidRPr="007B3F38">
        <w:rPr>
          <w:rFonts w:asciiTheme="minorHAnsi" w:hAnsiTheme="minorHAnsi"/>
        </w:rPr>
        <w:t>Concept design ready for the bidding process</w:t>
      </w:r>
    </w:p>
    <w:p w:rsidR="007B3F38" w:rsidRPr="007B3F38" w:rsidRDefault="007B3F38" w:rsidP="007B3F38">
      <w:pPr>
        <w:pStyle w:val="ListParagraph"/>
        <w:numPr>
          <w:ilvl w:val="1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 w:rsidRPr="007B3F38">
        <w:rPr>
          <w:rFonts w:asciiTheme="minorHAnsi" w:hAnsiTheme="minorHAnsi"/>
        </w:rPr>
        <w:lastRenderedPageBreak/>
        <w:t>Buck Lake project status</w:t>
      </w:r>
      <w:r w:rsidR="00BF4467">
        <w:rPr>
          <w:rFonts w:asciiTheme="minorHAnsi" w:hAnsiTheme="minorHAnsi"/>
        </w:rPr>
        <w:t xml:space="preserve"> and H&amp;H Study</w:t>
      </w:r>
    </w:p>
    <w:p w:rsidR="007B3F38" w:rsidRPr="007B3F38" w:rsidRDefault="007B3F38" w:rsidP="007B3F38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 w:rsidRPr="007B3F38">
        <w:rPr>
          <w:rFonts w:asciiTheme="minorHAnsi" w:hAnsiTheme="minorHAnsi"/>
        </w:rPr>
        <w:t>Analyzed but may not provide the value of other projects so it is not moving forward</w:t>
      </w:r>
    </w:p>
    <w:p w:rsidR="00BF4467" w:rsidRDefault="007B3F38" w:rsidP="007B3F38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 w:rsidRPr="00BF4467">
        <w:rPr>
          <w:rFonts w:asciiTheme="minorHAnsi" w:hAnsiTheme="minorHAnsi"/>
        </w:rPr>
        <w:t xml:space="preserve">Hydraulic and hydrology study </w:t>
      </w:r>
      <w:r w:rsidR="00BF4467">
        <w:rPr>
          <w:rFonts w:asciiTheme="minorHAnsi" w:hAnsiTheme="minorHAnsi"/>
        </w:rPr>
        <w:t xml:space="preserve">(H&amp;H) </w:t>
      </w:r>
      <w:r w:rsidR="00BF4467" w:rsidRPr="00BF4467">
        <w:rPr>
          <w:rFonts w:asciiTheme="minorHAnsi" w:hAnsiTheme="minorHAnsi"/>
        </w:rPr>
        <w:t xml:space="preserve">will be done to ultimately identify feasible projects that may be done to mitigate flood damage and for long-term watershed planning </w:t>
      </w:r>
    </w:p>
    <w:p w:rsidR="007B3F38" w:rsidRPr="00BF4467" w:rsidRDefault="00BF4467" w:rsidP="007B3F38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It is expected that upstream storage will be considered</w:t>
      </w:r>
    </w:p>
    <w:p w:rsidR="007B3F38" w:rsidRPr="00BF4467" w:rsidRDefault="007B3F38" w:rsidP="007B3F38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 w:rsidRPr="007B3F38">
        <w:rPr>
          <w:rFonts w:asciiTheme="minorHAnsi" w:hAnsiTheme="minorHAnsi"/>
        </w:rPr>
        <w:t>Bid has not been selected yet, 2 interview</w:t>
      </w:r>
      <w:r w:rsidR="00BF4467">
        <w:rPr>
          <w:rFonts w:asciiTheme="minorHAnsi" w:hAnsiTheme="minorHAnsi"/>
        </w:rPr>
        <w:t>s on 12/12/14 to help determine the recommended candidate.</w:t>
      </w:r>
    </w:p>
    <w:p w:rsidR="007B3F38" w:rsidRPr="007B3F38" w:rsidRDefault="007B3F38" w:rsidP="007B3F38">
      <w:pPr>
        <w:pStyle w:val="ListParagraph"/>
        <w:numPr>
          <w:ilvl w:val="1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 w:rsidRPr="007B3F38">
        <w:rPr>
          <w:rFonts w:asciiTheme="minorHAnsi" w:hAnsiTheme="minorHAnsi"/>
        </w:rPr>
        <w:t>Hwy 12/17 wetland restoration progress</w:t>
      </w:r>
    </w:p>
    <w:p w:rsidR="007B3F38" w:rsidRPr="007B3F38" w:rsidRDefault="007B3F38" w:rsidP="007B3F38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 w:rsidRPr="007B3F38">
        <w:rPr>
          <w:rFonts w:asciiTheme="minorHAnsi" w:hAnsiTheme="minorHAnsi"/>
        </w:rPr>
        <w:t>Should be more effective of capturing runoff prior to Spring Lake</w:t>
      </w:r>
    </w:p>
    <w:p w:rsidR="007B3F38" w:rsidRPr="007B3F38" w:rsidRDefault="007B3F38" w:rsidP="007B3F38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 w:rsidRPr="007B3F38">
        <w:rPr>
          <w:rFonts w:asciiTheme="minorHAnsi" w:hAnsiTheme="minorHAnsi"/>
        </w:rPr>
        <w:t>Punch</w:t>
      </w:r>
      <w:r w:rsidR="00BF4467">
        <w:rPr>
          <w:rFonts w:asciiTheme="minorHAnsi" w:hAnsiTheme="minorHAnsi"/>
        </w:rPr>
        <w:t xml:space="preserve"> </w:t>
      </w:r>
      <w:r w:rsidRPr="007B3F38">
        <w:rPr>
          <w:rFonts w:asciiTheme="minorHAnsi" w:hAnsiTheme="minorHAnsi"/>
        </w:rPr>
        <w:t>list items were remaining in fall</w:t>
      </w:r>
    </w:p>
    <w:p w:rsidR="007B3F38" w:rsidRPr="007B3F38" w:rsidRDefault="007B3F38" w:rsidP="007B3F38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 w:rsidRPr="007B3F38">
        <w:rPr>
          <w:rFonts w:asciiTheme="minorHAnsi" w:hAnsiTheme="minorHAnsi"/>
        </w:rPr>
        <w:t>Some plantings remain in spring</w:t>
      </w:r>
    </w:p>
    <w:p w:rsidR="007B3F38" w:rsidRPr="007B3F38" w:rsidRDefault="007B3F38" w:rsidP="007B3F38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 w:rsidRPr="007B3F38">
        <w:rPr>
          <w:rFonts w:asciiTheme="minorHAnsi" w:hAnsiTheme="minorHAnsi"/>
        </w:rPr>
        <w:t>Some items still need attention i.e. sand filter during the 2014 flood</w:t>
      </w:r>
    </w:p>
    <w:p w:rsidR="007B3F38" w:rsidRPr="007B3F38" w:rsidRDefault="007B3F38" w:rsidP="007B3F38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 w:rsidRPr="007B3F38">
        <w:rPr>
          <w:rFonts w:asciiTheme="minorHAnsi" w:hAnsiTheme="minorHAnsi"/>
        </w:rPr>
        <w:t>Sand filters need to be tested at Watershed expense.  If need to be replaced may cost upwards of $25k.</w:t>
      </w:r>
    </w:p>
    <w:p w:rsidR="007B3F38" w:rsidRPr="007B3F38" w:rsidRDefault="007B3F38" w:rsidP="007B3F38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 w:rsidRPr="007B3F38">
        <w:rPr>
          <w:rFonts w:asciiTheme="minorHAnsi" w:hAnsiTheme="minorHAnsi"/>
        </w:rPr>
        <w:t>City of Prior Lake owns the property.</w:t>
      </w:r>
    </w:p>
    <w:p w:rsidR="007B3F38" w:rsidRPr="007B3F38" w:rsidRDefault="007B3F38" w:rsidP="007B3F38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 w:rsidRPr="007B3F38">
        <w:rPr>
          <w:rFonts w:asciiTheme="minorHAnsi" w:hAnsiTheme="minorHAnsi"/>
        </w:rPr>
        <w:t xml:space="preserve">Campbell </w:t>
      </w:r>
      <w:proofErr w:type="gramStart"/>
      <w:r w:rsidRPr="007B3F38">
        <w:rPr>
          <w:rFonts w:asciiTheme="minorHAnsi" w:hAnsiTheme="minorHAnsi"/>
        </w:rPr>
        <w:t>lake</w:t>
      </w:r>
      <w:proofErr w:type="gramEnd"/>
      <w:r w:rsidRPr="007B3F38">
        <w:rPr>
          <w:rFonts w:asciiTheme="minorHAnsi" w:hAnsiTheme="minorHAnsi"/>
        </w:rPr>
        <w:t xml:space="preserve"> discussed as possible </w:t>
      </w:r>
      <w:r w:rsidR="00BF4467">
        <w:rPr>
          <w:rFonts w:asciiTheme="minorHAnsi" w:hAnsiTheme="minorHAnsi"/>
        </w:rPr>
        <w:t>storage</w:t>
      </w:r>
      <w:r w:rsidRPr="007B3F38">
        <w:rPr>
          <w:rFonts w:asciiTheme="minorHAnsi" w:hAnsiTheme="minorHAnsi"/>
        </w:rPr>
        <w:t xml:space="preserve"> </w:t>
      </w:r>
      <w:r w:rsidR="00BF4467">
        <w:rPr>
          <w:rFonts w:asciiTheme="minorHAnsi" w:hAnsiTheme="minorHAnsi"/>
        </w:rPr>
        <w:t>from</w:t>
      </w:r>
      <w:r w:rsidRPr="007B3F38">
        <w:rPr>
          <w:rFonts w:asciiTheme="minorHAnsi" w:hAnsiTheme="minorHAnsi"/>
        </w:rPr>
        <w:t xml:space="preserve"> Spring Lake in a flooding situation.</w:t>
      </w:r>
    </w:p>
    <w:p w:rsidR="007B3F38" w:rsidRPr="007B3F38" w:rsidRDefault="007B3F38" w:rsidP="007B3F38">
      <w:pPr>
        <w:pStyle w:val="ListParagraph"/>
        <w:numPr>
          <w:ilvl w:val="1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 w:rsidRPr="007B3F38">
        <w:rPr>
          <w:rFonts w:asciiTheme="minorHAnsi" w:hAnsiTheme="minorHAnsi"/>
        </w:rPr>
        <w:t xml:space="preserve">Possible large lake stewardship event </w:t>
      </w:r>
    </w:p>
    <w:p w:rsidR="007B3F38" w:rsidRPr="007B3F38" w:rsidRDefault="007B3F38" w:rsidP="007B3F38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 w:rsidRPr="007B3F38">
        <w:rPr>
          <w:rFonts w:asciiTheme="minorHAnsi" w:hAnsiTheme="minorHAnsi"/>
        </w:rPr>
        <w:t>Steve has attended Minnehaha</w:t>
      </w:r>
      <w:r w:rsidR="00BF4467">
        <w:rPr>
          <w:rFonts w:asciiTheme="minorHAnsi" w:hAnsiTheme="minorHAnsi"/>
        </w:rPr>
        <w:t xml:space="preserve"> Creek Watershed District’s annual Watershed clean-</w:t>
      </w:r>
      <w:r w:rsidRPr="007B3F38">
        <w:rPr>
          <w:rFonts w:asciiTheme="minorHAnsi" w:hAnsiTheme="minorHAnsi"/>
        </w:rPr>
        <w:t>up event</w:t>
      </w:r>
      <w:r w:rsidR="00BF4467">
        <w:rPr>
          <w:rFonts w:asciiTheme="minorHAnsi" w:hAnsiTheme="minorHAnsi"/>
        </w:rPr>
        <w:t xml:space="preserve"> and recommends it</w:t>
      </w:r>
    </w:p>
    <w:p w:rsidR="007B3F38" w:rsidRPr="007B3F38" w:rsidRDefault="00BF4467" w:rsidP="007B3F38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The City’s Green Corps intern will be conducting a cleanup, as well</w:t>
      </w:r>
    </w:p>
    <w:p w:rsidR="007B3F38" w:rsidRPr="007B3F38" w:rsidRDefault="00BF4467" w:rsidP="007B3F38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Diane will contact MCWD to see if staff could attend </w:t>
      </w:r>
      <w:r w:rsidR="00FC574D">
        <w:rPr>
          <w:rFonts w:asciiTheme="minorHAnsi" w:hAnsiTheme="minorHAnsi"/>
        </w:rPr>
        <w:t>the next</w:t>
      </w:r>
      <w:r>
        <w:rPr>
          <w:rFonts w:asciiTheme="minorHAnsi" w:hAnsiTheme="minorHAnsi"/>
        </w:rPr>
        <w:t xml:space="preserve"> meeting to discuss their clean-up event</w:t>
      </w:r>
    </w:p>
    <w:p w:rsidR="007B3F38" w:rsidRPr="007B3F38" w:rsidRDefault="007B3F38" w:rsidP="007B3F38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 w:rsidRPr="007B3F38">
        <w:rPr>
          <w:rFonts w:asciiTheme="minorHAnsi" w:hAnsiTheme="minorHAnsi"/>
        </w:rPr>
        <w:t>Committee Discussion</w:t>
      </w:r>
    </w:p>
    <w:p w:rsidR="007B3F38" w:rsidRPr="007B3F38" w:rsidRDefault="007B3F38" w:rsidP="007B3F38">
      <w:pPr>
        <w:pStyle w:val="ListParagraph"/>
        <w:numPr>
          <w:ilvl w:val="1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 w:rsidRPr="007B3F38">
        <w:rPr>
          <w:rFonts w:asciiTheme="minorHAnsi" w:hAnsiTheme="minorHAnsi"/>
        </w:rPr>
        <w:t>State of the outlet channel – cost of repairs</w:t>
      </w:r>
    </w:p>
    <w:p w:rsidR="007B3F38" w:rsidRDefault="007B3F38" w:rsidP="007B3F38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 w:rsidRPr="007B3F38">
        <w:rPr>
          <w:rFonts w:asciiTheme="minorHAnsi" w:hAnsiTheme="minorHAnsi"/>
        </w:rPr>
        <w:t xml:space="preserve">EOR did </w:t>
      </w:r>
      <w:r w:rsidR="00BF4467">
        <w:rPr>
          <w:rFonts w:asciiTheme="minorHAnsi" w:hAnsiTheme="minorHAnsi"/>
        </w:rPr>
        <w:t>and inventory of the channel and stated a</w:t>
      </w:r>
      <w:r w:rsidRPr="007B3F38">
        <w:rPr>
          <w:rFonts w:asciiTheme="minorHAnsi" w:hAnsiTheme="minorHAnsi"/>
        </w:rPr>
        <w:t xml:space="preserve"> cost to repair (upwards of 1.6M)</w:t>
      </w:r>
    </w:p>
    <w:p w:rsidR="00293F2C" w:rsidRPr="007B3F38" w:rsidRDefault="00293F2C" w:rsidP="007B3F38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The District is working with the county on a countywide damage bill</w:t>
      </w:r>
    </w:p>
    <w:p w:rsidR="007B3F38" w:rsidRPr="007B3F38" w:rsidRDefault="00293F2C" w:rsidP="007B3F38">
      <w:pPr>
        <w:pStyle w:val="ListParagraph"/>
        <w:numPr>
          <w:ilvl w:val="1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2015 CAC projects/</w:t>
      </w:r>
      <w:r w:rsidR="007B3F38" w:rsidRPr="007B3F38">
        <w:rPr>
          <w:rFonts w:asciiTheme="minorHAnsi" w:hAnsiTheme="minorHAnsi"/>
        </w:rPr>
        <w:t>activities</w:t>
      </w:r>
    </w:p>
    <w:p w:rsidR="007B3F38" w:rsidRPr="007B3F38" w:rsidRDefault="007B3F38" w:rsidP="007B3F38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 w:rsidRPr="007B3F38">
        <w:rPr>
          <w:rFonts w:asciiTheme="minorHAnsi" w:hAnsiTheme="minorHAnsi"/>
        </w:rPr>
        <w:t>AIS prevention and boat</w:t>
      </w:r>
      <w:r w:rsidR="00BF4467">
        <w:rPr>
          <w:rFonts w:asciiTheme="minorHAnsi" w:hAnsiTheme="minorHAnsi"/>
        </w:rPr>
        <w:t>-</w:t>
      </w:r>
      <w:r w:rsidRPr="007B3F38">
        <w:rPr>
          <w:rFonts w:asciiTheme="minorHAnsi" w:hAnsiTheme="minorHAnsi"/>
        </w:rPr>
        <w:t>landing signage</w:t>
      </w:r>
    </w:p>
    <w:p w:rsidR="007B3F38" w:rsidRPr="007B3F38" w:rsidRDefault="007B3F38" w:rsidP="007B3F38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 w:rsidRPr="007B3F38">
        <w:rPr>
          <w:rFonts w:asciiTheme="minorHAnsi" w:hAnsiTheme="minorHAnsi"/>
        </w:rPr>
        <w:t>Community outreach</w:t>
      </w:r>
    </w:p>
    <w:p w:rsidR="007B3F38" w:rsidRPr="007B3F38" w:rsidRDefault="00293F2C" w:rsidP="007B3F38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7B3F38" w:rsidRPr="007B3F38">
        <w:rPr>
          <w:rFonts w:asciiTheme="minorHAnsi" w:hAnsiTheme="minorHAnsi"/>
        </w:rPr>
        <w:t xml:space="preserve">pring </w:t>
      </w:r>
      <w:r>
        <w:rPr>
          <w:rFonts w:asciiTheme="minorHAnsi" w:hAnsiTheme="minorHAnsi"/>
        </w:rPr>
        <w:t xml:space="preserve">leaves </w:t>
      </w:r>
      <w:r w:rsidR="007B3F38" w:rsidRPr="007B3F38">
        <w:rPr>
          <w:rFonts w:asciiTheme="minorHAnsi" w:hAnsiTheme="minorHAnsi"/>
        </w:rPr>
        <w:t xml:space="preserve">cleanup </w:t>
      </w:r>
    </w:p>
    <w:p w:rsidR="007B3F38" w:rsidRPr="007B3F38" w:rsidRDefault="00293F2C" w:rsidP="007B3F38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7B3F38" w:rsidRPr="007B3F38">
        <w:rPr>
          <w:rFonts w:asciiTheme="minorHAnsi" w:hAnsiTheme="minorHAnsi"/>
        </w:rPr>
        <w:t xml:space="preserve">ut markers up on </w:t>
      </w:r>
      <w:r>
        <w:rPr>
          <w:rFonts w:asciiTheme="minorHAnsi" w:hAnsiTheme="minorHAnsi"/>
        </w:rPr>
        <w:t>District</w:t>
      </w:r>
      <w:r w:rsidR="007B3F38" w:rsidRPr="007B3F38">
        <w:rPr>
          <w:rFonts w:asciiTheme="minorHAnsi" w:hAnsiTheme="minorHAnsi"/>
        </w:rPr>
        <w:t xml:space="preserve"> easements </w:t>
      </w:r>
    </w:p>
    <w:p w:rsidR="007B3F38" w:rsidRPr="007B3F38" w:rsidRDefault="007B3F38" w:rsidP="007B3F38">
      <w:pPr>
        <w:pStyle w:val="ListParagraph"/>
        <w:numPr>
          <w:ilvl w:val="1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 w:rsidRPr="007B3F38">
        <w:rPr>
          <w:rFonts w:asciiTheme="minorHAnsi" w:hAnsiTheme="minorHAnsi"/>
        </w:rPr>
        <w:t>Watershed owns a small strip of lakeshore on Spring Lake</w:t>
      </w:r>
    </w:p>
    <w:p w:rsidR="007B3F38" w:rsidRPr="007B3F38" w:rsidRDefault="007B3F38" w:rsidP="007B3F38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 w:rsidRPr="007B3F38">
        <w:rPr>
          <w:rFonts w:asciiTheme="minorHAnsi" w:hAnsiTheme="minorHAnsi"/>
        </w:rPr>
        <w:t xml:space="preserve">Could be used for </w:t>
      </w:r>
      <w:r w:rsidR="00293F2C">
        <w:rPr>
          <w:rFonts w:asciiTheme="minorHAnsi" w:hAnsiTheme="minorHAnsi"/>
        </w:rPr>
        <w:t>a demonstration project area</w:t>
      </w:r>
    </w:p>
    <w:p w:rsidR="007B3F38" w:rsidRPr="007B3F38" w:rsidRDefault="007B3F38" w:rsidP="007B3F38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 w:rsidRPr="007B3F38">
        <w:rPr>
          <w:rFonts w:asciiTheme="minorHAnsi" w:hAnsiTheme="minorHAnsi"/>
        </w:rPr>
        <w:t>Comments, Suggestions, questions</w:t>
      </w:r>
    </w:p>
    <w:p w:rsidR="007B3F38" w:rsidRPr="007B3F38" w:rsidRDefault="007B3F38" w:rsidP="007B3F38">
      <w:pPr>
        <w:pStyle w:val="ListParagraph"/>
        <w:numPr>
          <w:ilvl w:val="1"/>
          <w:numId w:val="12"/>
        </w:numPr>
        <w:spacing w:after="160" w:line="259" w:lineRule="auto"/>
        <w:contextualSpacing/>
        <w:rPr>
          <w:rFonts w:asciiTheme="minorHAnsi" w:hAnsiTheme="minorHAnsi"/>
        </w:rPr>
      </w:pPr>
      <w:r w:rsidRPr="007B3F38">
        <w:rPr>
          <w:rFonts w:asciiTheme="minorHAnsi" w:hAnsiTheme="minorHAnsi"/>
        </w:rPr>
        <w:t>Stewardship is a great opportunity</w:t>
      </w:r>
    </w:p>
    <w:p w:rsidR="007B3F38" w:rsidRPr="007B3F38" w:rsidRDefault="007B3F38" w:rsidP="007B3F38">
      <w:pPr>
        <w:rPr>
          <w:rFonts w:asciiTheme="minorHAnsi" w:hAnsiTheme="minorHAnsi"/>
        </w:rPr>
      </w:pPr>
      <w:r w:rsidRPr="007B3F38">
        <w:rPr>
          <w:rFonts w:asciiTheme="minorHAnsi" w:hAnsiTheme="minorHAnsi"/>
        </w:rPr>
        <w:t>Meeting a</w:t>
      </w:r>
      <w:r w:rsidR="00293F2C">
        <w:rPr>
          <w:rFonts w:asciiTheme="minorHAnsi" w:hAnsiTheme="minorHAnsi"/>
        </w:rPr>
        <w:t>d</w:t>
      </w:r>
      <w:r w:rsidRPr="007B3F38">
        <w:rPr>
          <w:rFonts w:asciiTheme="minorHAnsi" w:hAnsiTheme="minorHAnsi"/>
        </w:rPr>
        <w:t>journed</w:t>
      </w:r>
      <w:r w:rsidR="00293F2C">
        <w:rPr>
          <w:rFonts w:asciiTheme="minorHAnsi" w:hAnsiTheme="minorHAnsi"/>
        </w:rPr>
        <w:t xml:space="preserve"> at 7:57 p.m.</w:t>
      </w:r>
    </w:p>
    <w:p w:rsidR="004A44FC" w:rsidRPr="007B3F38" w:rsidRDefault="004A44FC" w:rsidP="007B3F38">
      <w:pPr>
        <w:pStyle w:val="ListParagraph"/>
        <w:spacing w:after="0" w:line="240" w:lineRule="auto"/>
        <w:ind w:left="360"/>
        <w:rPr>
          <w:rFonts w:asciiTheme="minorHAnsi" w:hAnsiTheme="minorHAnsi"/>
        </w:rPr>
      </w:pPr>
    </w:p>
    <w:sectPr w:rsidR="004A44FC" w:rsidRPr="007B3F38" w:rsidSect="0002210A">
      <w:footerReference w:type="default" r:id="rId10"/>
      <w:pgSz w:w="12240" w:h="16340"/>
      <w:pgMar w:top="1147" w:right="1052" w:bottom="656" w:left="1232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3E2" w:rsidRDefault="003E33E2" w:rsidP="0002210A">
      <w:pPr>
        <w:spacing w:after="0" w:line="240" w:lineRule="auto"/>
      </w:pPr>
      <w:r>
        <w:separator/>
      </w:r>
    </w:p>
  </w:endnote>
  <w:endnote w:type="continuationSeparator" w:id="0">
    <w:p w:rsidR="003E33E2" w:rsidRDefault="003E33E2" w:rsidP="0002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0A" w:rsidRDefault="0002210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574D">
      <w:rPr>
        <w:noProof/>
      </w:rPr>
      <w:t>1</w:t>
    </w:r>
    <w:r>
      <w:fldChar w:fldCharType="end"/>
    </w:r>
  </w:p>
  <w:p w:rsidR="0002210A" w:rsidRDefault="000221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3E2" w:rsidRDefault="003E33E2" w:rsidP="0002210A">
      <w:pPr>
        <w:spacing w:after="0" w:line="240" w:lineRule="auto"/>
      </w:pPr>
      <w:r>
        <w:separator/>
      </w:r>
    </w:p>
  </w:footnote>
  <w:footnote w:type="continuationSeparator" w:id="0">
    <w:p w:rsidR="003E33E2" w:rsidRDefault="003E33E2" w:rsidP="00022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763"/>
    <w:multiLevelType w:val="hybridMultilevel"/>
    <w:tmpl w:val="C3868F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60468"/>
    <w:multiLevelType w:val="hybridMultilevel"/>
    <w:tmpl w:val="037617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ind w:left="117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7D4F32"/>
    <w:multiLevelType w:val="hybridMultilevel"/>
    <w:tmpl w:val="A1DAD700"/>
    <w:lvl w:ilvl="0" w:tplc="63CA9BC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0152FB3"/>
    <w:multiLevelType w:val="hybridMultilevel"/>
    <w:tmpl w:val="201E76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2053B2"/>
    <w:multiLevelType w:val="hybridMultilevel"/>
    <w:tmpl w:val="DE35E2B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55626C3"/>
    <w:multiLevelType w:val="hybridMultilevel"/>
    <w:tmpl w:val="8C2CE4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8F06DC9"/>
    <w:multiLevelType w:val="hybridMultilevel"/>
    <w:tmpl w:val="F0ACBCB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EC9356C"/>
    <w:multiLevelType w:val="hybridMultilevel"/>
    <w:tmpl w:val="3A24DED4"/>
    <w:lvl w:ilvl="0" w:tplc="0409000F">
      <w:start w:val="1"/>
      <w:numFmt w:val="decimal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0211252"/>
    <w:multiLevelType w:val="hybridMultilevel"/>
    <w:tmpl w:val="FBBC1E7E"/>
    <w:lvl w:ilvl="0" w:tplc="0409000F">
      <w:start w:val="1"/>
      <w:numFmt w:val="decimal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7A022E6"/>
    <w:multiLevelType w:val="hybridMultilevel"/>
    <w:tmpl w:val="33CA5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D67B1C"/>
    <w:multiLevelType w:val="hybridMultilevel"/>
    <w:tmpl w:val="0AAAA0A2"/>
    <w:lvl w:ilvl="0" w:tplc="B382F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04AD7"/>
    <w:multiLevelType w:val="hybridMultilevel"/>
    <w:tmpl w:val="82881B84"/>
    <w:lvl w:ilvl="0" w:tplc="40CE7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22DCC"/>
    <w:multiLevelType w:val="hybridMultilevel"/>
    <w:tmpl w:val="556EEFD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B1682B"/>
    <w:multiLevelType w:val="hybridMultilevel"/>
    <w:tmpl w:val="24E27B2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4A5B24"/>
    <w:multiLevelType w:val="hybridMultilevel"/>
    <w:tmpl w:val="68E0E0B0"/>
    <w:lvl w:ilvl="0" w:tplc="63CA9BC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B7E54A7"/>
    <w:multiLevelType w:val="hybridMultilevel"/>
    <w:tmpl w:val="A0A697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1729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52BA7D96"/>
    <w:multiLevelType w:val="hybridMultilevel"/>
    <w:tmpl w:val="900EEB48"/>
    <w:lvl w:ilvl="0" w:tplc="0409000F">
      <w:start w:val="1"/>
      <w:numFmt w:val="decimal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55A72F53"/>
    <w:multiLevelType w:val="hybridMultilevel"/>
    <w:tmpl w:val="A35436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7DA8DD"/>
    <w:multiLevelType w:val="hybridMultilevel"/>
    <w:tmpl w:val="57CDC2F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63C00332"/>
    <w:multiLevelType w:val="hybridMultilevel"/>
    <w:tmpl w:val="8C9A88C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7E0901C7"/>
    <w:multiLevelType w:val="hybridMultilevel"/>
    <w:tmpl w:val="D21633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9"/>
  </w:num>
  <w:num w:numId="3">
    <w:abstractNumId w:val="2"/>
  </w:num>
  <w:num w:numId="4">
    <w:abstractNumId w:val="5"/>
  </w:num>
  <w:num w:numId="5">
    <w:abstractNumId w:val="9"/>
  </w:num>
  <w:num w:numId="6">
    <w:abstractNumId w:val="13"/>
  </w:num>
  <w:num w:numId="7">
    <w:abstractNumId w:val="12"/>
  </w:num>
  <w:num w:numId="8">
    <w:abstractNumId w:val="14"/>
  </w:num>
  <w:num w:numId="9">
    <w:abstractNumId w:val="8"/>
  </w:num>
  <w:num w:numId="10">
    <w:abstractNumId w:val="17"/>
  </w:num>
  <w:num w:numId="11">
    <w:abstractNumId w:val="7"/>
  </w:num>
  <w:num w:numId="12">
    <w:abstractNumId w:val="16"/>
  </w:num>
  <w:num w:numId="13">
    <w:abstractNumId w:val="0"/>
  </w:num>
  <w:num w:numId="14">
    <w:abstractNumId w:val="18"/>
  </w:num>
  <w:num w:numId="15">
    <w:abstractNumId w:val="1"/>
  </w:num>
  <w:num w:numId="16">
    <w:abstractNumId w:val="3"/>
  </w:num>
  <w:num w:numId="17">
    <w:abstractNumId w:val="6"/>
  </w:num>
  <w:num w:numId="18">
    <w:abstractNumId w:val="20"/>
  </w:num>
  <w:num w:numId="19">
    <w:abstractNumId w:val="21"/>
  </w:num>
  <w:num w:numId="20">
    <w:abstractNumId w:val="15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5A"/>
    <w:rsid w:val="0002210A"/>
    <w:rsid w:val="000222AC"/>
    <w:rsid w:val="00024B55"/>
    <w:rsid w:val="00071187"/>
    <w:rsid w:val="00082FF3"/>
    <w:rsid w:val="000B5106"/>
    <w:rsid w:val="000B7FC9"/>
    <w:rsid w:val="000C7C24"/>
    <w:rsid w:val="000D35DE"/>
    <w:rsid w:val="000E2463"/>
    <w:rsid w:val="000F029F"/>
    <w:rsid w:val="00110BE7"/>
    <w:rsid w:val="00143D2C"/>
    <w:rsid w:val="001476B8"/>
    <w:rsid w:val="0015028C"/>
    <w:rsid w:val="00175B92"/>
    <w:rsid w:val="001A2254"/>
    <w:rsid w:val="001A564D"/>
    <w:rsid w:val="001B2588"/>
    <w:rsid w:val="0020029B"/>
    <w:rsid w:val="00207E8E"/>
    <w:rsid w:val="002133CD"/>
    <w:rsid w:val="0023359F"/>
    <w:rsid w:val="002624ED"/>
    <w:rsid w:val="00266AC7"/>
    <w:rsid w:val="00267790"/>
    <w:rsid w:val="00272FBC"/>
    <w:rsid w:val="00277E2D"/>
    <w:rsid w:val="00281986"/>
    <w:rsid w:val="00293F2C"/>
    <w:rsid w:val="00296F6C"/>
    <w:rsid w:val="002B3D16"/>
    <w:rsid w:val="002E09D8"/>
    <w:rsid w:val="00307D50"/>
    <w:rsid w:val="003115A0"/>
    <w:rsid w:val="00315F5A"/>
    <w:rsid w:val="003207DF"/>
    <w:rsid w:val="0032192E"/>
    <w:rsid w:val="00332511"/>
    <w:rsid w:val="00354B55"/>
    <w:rsid w:val="00360F74"/>
    <w:rsid w:val="0036521F"/>
    <w:rsid w:val="0036647A"/>
    <w:rsid w:val="003730CA"/>
    <w:rsid w:val="00373B7A"/>
    <w:rsid w:val="00375787"/>
    <w:rsid w:val="003757E2"/>
    <w:rsid w:val="003765FB"/>
    <w:rsid w:val="0037683D"/>
    <w:rsid w:val="003B4634"/>
    <w:rsid w:val="003D02A0"/>
    <w:rsid w:val="003E33E2"/>
    <w:rsid w:val="00441C06"/>
    <w:rsid w:val="004530A0"/>
    <w:rsid w:val="004545A1"/>
    <w:rsid w:val="0048600E"/>
    <w:rsid w:val="00491858"/>
    <w:rsid w:val="004A44FC"/>
    <w:rsid w:val="004B0ED6"/>
    <w:rsid w:val="004B198A"/>
    <w:rsid w:val="004B3BFD"/>
    <w:rsid w:val="004B77D6"/>
    <w:rsid w:val="004E0F46"/>
    <w:rsid w:val="004E1FC8"/>
    <w:rsid w:val="004E42C6"/>
    <w:rsid w:val="004E4E40"/>
    <w:rsid w:val="00500D9B"/>
    <w:rsid w:val="005169A2"/>
    <w:rsid w:val="005257ED"/>
    <w:rsid w:val="00535ABD"/>
    <w:rsid w:val="00572D6D"/>
    <w:rsid w:val="00597904"/>
    <w:rsid w:val="005A0C9B"/>
    <w:rsid w:val="005C3141"/>
    <w:rsid w:val="005D64F4"/>
    <w:rsid w:val="00611614"/>
    <w:rsid w:val="0061503C"/>
    <w:rsid w:val="006165E3"/>
    <w:rsid w:val="0063033C"/>
    <w:rsid w:val="00633953"/>
    <w:rsid w:val="006468A4"/>
    <w:rsid w:val="00663430"/>
    <w:rsid w:val="00671C87"/>
    <w:rsid w:val="006A171A"/>
    <w:rsid w:val="006D1B3E"/>
    <w:rsid w:val="006E7DB6"/>
    <w:rsid w:val="00730841"/>
    <w:rsid w:val="007343E9"/>
    <w:rsid w:val="00736D4A"/>
    <w:rsid w:val="00753311"/>
    <w:rsid w:val="0075678F"/>
    <w:rsid w:val="007579DD"/>
    <w:rsid w:val="00772250"/>
    <w:rsid w:val="0078048E"/>
    <w:rsid w:val="00793F94"/>
    <w:rsid w:val="0079718C"/>
    <w:rsid w:val="007A44E6"/>
    <w:rsid w:val="007A485A"/>
    <w:rsid w:val="007B2904"/>
    <w:rsid w:val="007B3F38"/>
    <w:rsid w:val="007C6CAC"/>
    <w:rsid w:val="007D1598"/>
    <w:rsid w:val="007D2D4F"/>
    <w:rsid w:val="007E4EDE"/>
    <w:rsid w:val="007E66CA"/>
    <w:rsid w:val="00823D20"/>
    <w:rsid w:val="00850830"/>
    <w:rsid w:val="008B5042"/>
    <w:rsid w:val="008C5246"/>
    <w:rsid w:val="008D4413"/>
    <w:rsid w:val="00922343"/>
    <w:rsid w:val="00923A74"/>
    <w:rsid w:val="00930A60"/>
    <w:rsid w:val="0093611D"/>
    <w:rsid w:val="00941E84"/>
    <w:rsid w:val="00945393"/>
    <w:rsid w:val="009635C6"/>
    <w:rsid w:val="0097431C"/>
    <w:rsid w:val="00975316"/>
    <w:rsid w:val="00995FA0"/>
    <w:rsid w:val="009B62C5"/>
    <w:rsid w:val="00A0266D"/>
    <w:rsid w:val="00A27078"/>
    <w:rsid w:val="00A41683"/>
    <w:rsid w:val="00A429C6"/>
    <w:rsid w:val="00A5216B"/>
    <w:rsid w:val="00A77F73"/>
    <w:rsid w:val="00A96BA4"/>
    <w:rsid w:val="00AA4CB5"/>
    <w:rsid w:val="00AA7932"/>
    <w:rsid w:val="00AB2E03"/>
    <w:rsid w:val="00AB3376"/>
    <w:rsid w:val="00AC4651"/>
    <w:rsid w:val="00AC5EDD"/>
    <w:rsid w:val="00AD7BAB"/>
    <w:rsid w:val="00AE11DB"/>
    <w:rsid w:val="00B00B34"/>
    <w:rsid w:val="00B0342B"/>
    <w:rsid w:val="00B24E96"/>
    <w:rsid w:val="00B318A3"/>
    <w:rsid w:val="00B45CBF"/>
    <w:rsid w:val="00B52F45"/>
    <w:rsid w:val="00B55F4C"/>
    <w:rsid w:val="00BA3E59"/>
    <w:rsid w:val="00BB0DB2"/>
    <w:rsid w:val="00BB22E3"/>
    <w:rsid w:val="00BB5162"/>
    <w:rsid w:val="00BB64DF"/>
    <w:rsid w:val="00BF0427"/>
    <w:rsid w:val="00BF4467"/>
    <w:rsid w:val="00C03E83"/>
    <w:rsid w:val="00C17FEA"/>
    <w:rsid w:val="00C32508"/>
    <w:rsid w:val="00C441BD"/>
    <w:rsid w:val="00C66A0A"/>
    <w:rsid w:val="00C72D0D"/>
    <w:rsid w:val="00C77ACA"/>
    <w:rsid w:val="00C96C23"/>
    <w:rsid w:val="00CA37E5"/>
    <w:rsid w:val="00CC1548"/>
    <w:rsid w:val="00CD4410"/>
    <w:rsid w:val="00D0063B"/>
    <w:rsid w:val="00D15761"/>
    <w:rsid w:val="00D27173"/>
    <w:rsid w:val="00D34775"/>
    <w:rsid w:val="00D35898"/>
    <w:rsid w:val="00D50709"/>
    <w:rsid w:val="00D67A3B"/>
    <w:rsid w:val="00D73410"/>
    <w:rsid w:val="00DA183A"/>
    <w:rsid w:val="00DD15CE"/>
    <w:rsid w:val="00DF42AE"/>
    <w:rsid w:val="00E02B18"/>
    <w:rsid w:val="00E052B9"/>
    <w:rsid w:val="00E0555C"/>
    <w:rsid w:val="00E17AFD"/>
    <w:rsid w:val="00E21B5F"/>
    <w:rsid w:val="00E60C0B"/>
    <w:rsid w:val="00E664E7"/>
    <w:rsid w:val="00E823DB"/>
    <w:rsid w:val="00E83996"/>
    <w:rsid w:val="00E95E78"/>
    <w:rsid w:val="00EC0674"/>
    <w:rsid w:val="00EE2A44"/>
    <w:rsid w:val="00EF2B7C"/>
    <w:rsid w:val="00F0015E"/>
    <w:rsid w:val="00F21969"/>
    <w:rsid w:val="00F41581"/>
    <w:rsid w:val="00F8345D"/>
    <w:rsid w:val="00F952EA"/>
    <w:rsid w:val="00FA5088"/>
    <w:rsid w:val="00FC574D"/>
    <w:rsid w:val="00FD511A"/>
    <w:rsid w:val="00FE55DD"/>
    <w:rsid w:val="00FF1B35"/>
    <w:rsid w:val="00FF4E5E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B55"/>
    <w:pPr>
      <w:spacing w:after="200" w:line="276" w:lineRule="auto"/>
    </w:pPr>
    <w:rPr>
      <w:rFonts w:ascii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4B55"/>
    <w:pPr>
      <w:ind w:left="720"/>
    </w:pPr>
  </w:style>
  <w:style w:type="paragraph" w:styleId="Header">
    <w:name w:val="header"/>
    <w:basedOn w:val="Normal"/>
    <w:link w:val="HeaderChar"/>
    <w:uiPriority w:val="99"/>
    <w:rsid w:val="000221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210A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022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210A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7B290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B2904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7B2904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6A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A1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B55"/>
    <w:pPr>
      <w:spacing w:after="200" w:line="276" w:lineRule="auto"/>
    </w:pPr>
    <w:rPr>
      <w:rFonts w:ascii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4B55"/>
    <w:pPr>
      <w:ind w:left="720"/>
    </w:pPr>
  </w:style>
  <w:style w:type="paragraph" w:styleId="Header">
    <w:name w:val="header"/>
    <w:basedOn w:val="Normal"/>
    <w:link w:val="HeaderChar"/>
    <w:uiPriority w:val="99"/>
    <w:rsid w:val="000221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210A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022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210A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7B290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B2904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7B2904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6A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A1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A929A-7B42-4B81-9494-C03E8F3C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Diane Lynch</cp:lastModifiedBy>
  <cp:revision>3</cp:revision>
  <cp:lastPrinted>2014-10-24T16:54:00Z</cp:lastPrinted>
  <dcterms:created xsi:type="dcterms:W3CDTF">2015-01-08T19:02:00Z</dcterms:created>
  <dcterms:modified xsi:type="dcterms:W3CDTF">2015-01-08T19:03:00Z</dcterms:modified>
</cp:coreProperties>
</file>